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5084"/>
        <w:gridCol w:w="3636"/>
      </w:tblGrid>
      <w:tr w:rsidR="00847AC6" w:rsidRPr="00EF0D91" w:rsidTr="00847AC6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847AC6" w:rsidRPr="00847AC6" w:rsidRDefault="00DF280D" w:rsidP="00DF280D">
            <w:pPr>
              <w:spacing w:beforeLines="60" w:afterLines="6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Articles</w:t>
            </w:r>
            <w:proofErr w:type="spellEnd"/>
            <w:r w:rsidR="00847AC6" w:rsidRPr="00847AC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– 2017</w:t>
            </w:r>
          </w:p>
        </w:tc>
      </w:tr>
      <w:tr w:rsidR="000C19AD" w:rsidRPr="00EF0D91" w:rsidTr="00847AC6">
        <w:tc>
          <w:tcPr>
            <w:tcW w:w="2915" w:type="pct"/>
            <w:vAlign w:val="center"/>
          </w:tcPr>
          <w:p w:rsidR="000C19AD" w:rsidRPr="000C19AD" w:rsidRDefault="000C19AD" w:rsidP="00DF280D">
            <w:pPr>
              <w:spacing w:beforeLines="60" w:afterLines="60"/>
              <w:rPr>
                <w:rFonts w:ascii="Arial" w:eastAsia="Times New Roman" w:hAnsi="Arial" w:cs="Arial"/>
                <w:sz w:val="28"/>
                <w:szCs w:val="28"/>
                <w:lang w:val="en-US"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pt-BR"/>
              </w:rPr>
              <w:t>Ar</w:t>
            </w:r>
            <w:r w:rsidR="00DF280D">
              <w:rPr>
                <w:rFonts w:ascii="Arial" w:eastAsia="Times New Roman" w:hAnsi="Arial" w:cs="Arial"/>
                <w:sz w:val="28"/>
                <w:szCs w:val="28"/>
                <w:lang w:val="en-US" w:eastAsia="pt-BR"/>
              </w:rPr>
              <w:t>ticles</w:t>
            </w:r>
          </w:p>
        </w:tc>
        <w:tc>
          <w:tcPr>
            <w:tcW w:w="2085" w:type="pct"/>
            <w:vAlign w:val="center"/>
          </w:tcPr>
          <w:p w:rsidR="000C19AD" w:rsidRPr="000C19AD" w:rsidRDefault="00DF280D" w:rsidP="00DF280D">
            <w:pPr>
              <w:spacing w:beforeLines="60" w:afterLines="60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Journals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Modeling Approach for a Cascade of Reservoirs in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Juquiá-Guaçu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River (Atlantic Forest, Brazil).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(0304-3800)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Modelling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New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Ichnotaxon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Classification of Large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Mammaliform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Trackways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from the Lower Cretaceous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Botucatu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Formation, Paraná Basin, Brazil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(0031-0182)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Palaeogeography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Palaeoclimatology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Palaeoecology</w:t>
            </w:r>
            <w:proofErr w:type="spellEnd"/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bookmarkStart w:id="0" w:name="_GoBack"/>
        <w:bookmarkEnd w:id="0"/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New Species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jomine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Graf-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kumagai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Hymeoptera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Ichneumonidae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Campopleginae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New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Tetrapod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Ichnotaxon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from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Botucatu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Formation, Lower Cretaceous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Neocomian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), Brazil, with Comments on Fossil Track Preservation on Inclined Planes and Local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Paleoecology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(0031-0182)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Palaeogeography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Palaeoclimatology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Palaeoecology</w:t>
            </w:r>
            <w:proofErr w:type="spellEnd"/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Revision of the Genus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Andesipolis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(Hymenoptera: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Mesostoinae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and Redefinition of the Subfamily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Mesostoinae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(1175-5334)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Snapshot on Prokaryotic Diversity of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Solimões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River Basin (Amazon,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Brasil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(1676-5680)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Genetics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Molecular Research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Acute Toxicity from a Prototype Equipment of Water Separation Through Solar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Destillation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on Daphnia Magna Straus, 1820.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(2317-9643)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Contamination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Alternagin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-C (Alt-C), 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Disintegrin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-Like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-Rich Protein Isolated from the Venom of the Snake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Rhinocerophis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Alternatus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Stimulates Angiogenesis and Antioxidant Defenses in the Liver o Freshwater Fish,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Hoplias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Malabaricus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(2072-6651)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Toxins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Amphibians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Vassununga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State Park, one of the Last Remnants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Semideciduous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Atlantic Forest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Cerrado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Northeastern São Paulo State,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(1676-0611) Biota Neotropica (Online. Edição Em Inglês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An Endangered Tree Fern Increases Beta-Diversity at a Fine Scale in the Atlantic Forest Ecosystem.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(0367-2530) Flora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Anaerobic Decomposition of Submerged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Semiarid Aquatic Systems under Different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Trophic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States,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Paraíba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State, Brazil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(1684-5315)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African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Biotechnology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Anurans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Amapá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National Forest, Eastern Amazonia,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(2071-5773)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Herpetology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Notes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Aspidoras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Mephisto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New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Spesies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the First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Troglobitic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Callichthyidae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Teleostei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Siluriformes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South America.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(1932-6203)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Plos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Biotic Resistance Buffers the Effects of Nutrient Enrichment on the Success of a Highly Invasive Aquatic Plant.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(0046-5070)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Freshwater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Biotic Resistance by Snails and Fish to an Exotic Invasive Aquatic Plant.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(0046-5070)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Freshwater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Brazilian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Pseudochironomini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Diptera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Chironomidae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Part 1. New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Pseudochironomus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Malloch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from Highlands.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(1175-5334)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Breeding Behavior of the Atlantic Forest Endemic Blue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Manakin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Chiroxiphia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Caudata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(1559-4491) Wilson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Ornithology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Cadastro Ambiental Rural e Avaliação Comparativa Entre o Antigo e Atual Código Florestal Federal de um Imóvel.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(0100-8307) Ciência E Natura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Chironomid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Species Are Sensitive to Sugarcane Cultivation.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(0018-8158)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Hydrobiologia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Hague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DF280D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Colours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War: Visual Signals May Influence the </w:t>
            </w:r>
            <w:proofErr w:type="spellStart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out  come</w:t>
            </w:r>
            <w:proofErr w:type="spellEnd"/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Territorial Contests in the Tiger Damselfly,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Trigriagrion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Aurantinigrum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(0024-4066) Biological Journal Of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Linnean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Society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Comparing Hair-Morphology and Molecular Methods to Identify Fecal Samples from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Felids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(1932-6203)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Plos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Contributions to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Cytogenetics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Fish Fauna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(1993-078x)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Comparative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Cytogenetics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Crop Size Influences Pre-Dispersal Seed Predation in the Brazilian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Cerrado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(0102-3306)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Acta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Botanica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Brasílica (Impresso)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Crude Extract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Cyanobacteria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Radiocystis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Fernandoi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Strain R28) Induces Liver Impairments in Fish.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(0166-445x)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Aquatic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Toxicology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Cu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Affect Distinctly the Physiology of a Cosmopolitan Tropical Freshwater Phytoplankton.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(0147-6513)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Safety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Deciphering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Pyritization-Kerogenization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Gradient for Fish Soft-Tissue Preservation.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(2045-2322)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Scientific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Reports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DF280D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Description of a New Species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Cylindroniscus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Ancangeli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1929 (Isopoda: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Oniscidea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Brazil, with Considerations on the Family Placement of the Genus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(1584-9074) North-Western Journal of Zoology (Print)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Description of Two New Species Closely Related to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Doryctobracon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Aeronauts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Szepligeti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1911) (Hymenoptera,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)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,Based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Morphometric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Molecular Analyses.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DF280D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Diversity and Distribution of Freshwater Aerobic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Anoxygenic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Phototrophic Bacteria Across a Wide </w:t>
            </w: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Latitudinal Gradient.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(1664-302x) Frontiers In Microbiology (Online) </w:t>
            </w:r>
          </w:p>
        </w:tc>
      </w:tr>
      <w:tr w:rsidR="00847AC6" w:rsidRPr="00DF280D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Does Habitat Structural Complexity Influence the Frequency of Extra-Pair Paternity in Birds?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(0340-5443) Behavioral Ecology And Sociobiology (Print)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Ecological Interactions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Cloudina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from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Ediacaran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Brazil: Implications for the Rise of Animal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Biomineralization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(2045-2322)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Scientific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Reports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Edge Influence on Plant Litter Biomass in Forest and Savanna in the Brazilian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Cerrado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(1442-9985) Austral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 of Cement Industry Flue Gas Simulation on the Physiology and Photosynthetic Performance of Chlorella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Sorokiniana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(0921-8971)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Applied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Phycology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DF280D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Effects of an Accidental Dry-Season Fire on the Reproductive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Phenology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Two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Savanna Shrubs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(1519-6984) Brazilian Journal of Biology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Impresso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Diuron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Carbofuran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Their Mixtures on the Microalgae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Raphidocelis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Subcapitata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(0147-6513)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Safety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Humic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Acids from Landfill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Leachate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on Plants: an Integrated Approach Using Chemical, Biochemical and Cytogenetic Analysis.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(0045-6535)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Chemosphere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(Oxford)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Leachate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on Anabaena sp.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Chlamydomonas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Moewusii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Growth In Freshwater Tropical Ecosystems.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(1439-8621)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Limnology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Tokyo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Environmental Drivers of Freshwater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Diversity and Assemblage in Calcareous Warm-Water Rivers of America and Africa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(0046-5070)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Freshwater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Epífitas Vasculares da Estação Ecológica Barreiro Rico: Diversidade, Abundância e Estratificação Vertical.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(2236-8906)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Hoehnea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Establishment of 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Cryopreserved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Biobank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for the Culture Collection of Freshwater Microalgae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Ccma-Ufscar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), São Paulo,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(1676-0611) Biota Neotropica (Online. Edição Em Inglês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Evaluating Multiple Spatial Scales to Understand The Distribution of Anuran Beta Diversity in the Brazilian Atlantic Forest.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(2045-7758)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Evolution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Evaluation of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Ecotoxicological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Effects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Microcystis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Aeruginosa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Cylindrosperemopsis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Raciborskii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Ceriodaphnia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Dubia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Before and After Treatment with Ultrasound.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(1573-2932) Water, Air And Soil Pollution (Dordrecht. 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Online)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Evidence of Recent Fine-Scale Population Structuring in South American Puma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Concolor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(1424-2818)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Diversity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Evidence of the Effects of Fire on Branching and Leaf Development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Cerrado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Trees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(1677-941x)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Acta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Botanica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Brasilica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Expanding the Knowledge About the Occurrence of Anurans in the Highest Amphibian Diversity Area of Atlantic Forest: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Parque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Estadual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Serra 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do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Mar, São Paulo,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(1676-0611) Biota Neotropica (Online. Edição Em Inglês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Female Color Polymorphism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Ischnura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Capreolus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Hagen, 1861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Odonata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Coenagrionidae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with Notes on Behavior and Ontogenetic Color Changes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(1388-7890)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International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Odonatology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First Data 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Secundary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Production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Philodina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Roseola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Rotifera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Bdelloidea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Grown in Laboratory.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(0213-8409)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Limnética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(Madrid)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First Report of Armored Catfishes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Callichthyinae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Bonaparte, 1838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Siluriformes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Callichthyidae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the Subterranean Domain of Northern and Northeastern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(1809-127x)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Check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Four New Species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Aleiodes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Compressor Species Group (Hymenoptera,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Rogadinae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Region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(0008-347x)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Canadian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Entomologist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DF280D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Genetic Assessment for the Endangered Black Lion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Tamarin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Leontopithecus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Chrysopygus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Mikan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1823),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Callitrichidae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Primates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(0275-2565) American Journal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Primatology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(Print)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Geobiological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Diagenetic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Insights from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Malvinokaffric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Devonian Biota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Chapada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Group, Paraná Basin, Brazil):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Paleobiological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Paleoenvironmental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Implications.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(0883-1351)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Palaios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Tulsa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Germinação e Desenvolvimento Inicial de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Campomanesia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Pubescens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(Dc.) O. Berg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Myrtaceae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em Diferentes Substratos.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(0103-9954) Ciência Florestal (UFSM. Impresso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Global Loss of Aquatic Vegetation in Lakes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(0012-8252)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Earth-Science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Reviews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Growth of Chlorella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Vulgaris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Treated Conventional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Biodigested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Vinasses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(0921-8971)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Applied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Phycology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Hepatotoxicity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Metabolic Effects of Cellular Extract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Cyanobacterium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Radiocystis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Fernandoi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Containing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Microcystins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RR and YR 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Fish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Hoplias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Malabaricus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(0045-6535)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Chemosphere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(Oxford)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Highly Segregated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Trophic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Niche of Two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Congeneric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Fish Species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Floodplain Lakes.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(1095-8649)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Fish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Highway Widening and Underpass Effects on Vertebrate Road Mortality.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(1744-7429) Biotropica </w:t>
            </w:r>
          </w:p>
        </w:tc>
      </w:tr>
      <w:tr w:rsidR="00847AC6" w:rsidRPr="00DF280D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Historical Land Use/Cover Changes and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Hemeroby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Levels of A Bio-Cultural Landscape: Past, </w:t>
            </w: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Present and Future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(2151-1969) Journal of Geographic Information System </w:t>
            </w:r>
          </w:p>
        </w:tc>
      </w:tr>
      <w:tr w:rsidR="00847AC6" w:rsidRPr="00DF280D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>Humic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Acid of Commercial Origin Causes Changes in Gill Morphology of Silver Catfish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Rhamdia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Quelen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Exposed to Acidic Water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(2471-5646) Journal of Experimental Zoology Part A: Ecological and Integrative Physiology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Hymenoptera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Parasitica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State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Mato Grosso do Sul,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(0073-4721)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Iheringia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Série Zoologia (Impresso)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Ichnological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Evidence For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Meiofaunal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Bilaterians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from the Terminal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Ediacaran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Earliest Cambrian of Brazil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(2397-334x)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Nature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Evolution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DF280D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 Vitro Evaluation of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Bacterivore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Potential of Three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Cladoceran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Species Occurring in Tropical and Subtropical Regions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(1678-4375) Brazilian Journal of Biology (Online)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Increased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Behavioural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Responses to Human Disturbance in Breeding Burrowing Owls.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(0019-1019)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Ibis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London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1859)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Influence of Substrate on the Richness and Composition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Cave Fauna.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(1678-2690) Anais da Academia Brasileira de Ciências (Online)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Influence of the Residue from an Iron Mining Dam in the Growth of Two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Species.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(0045-6535)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Chemosphere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(Oxford)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Influência Meteorológica em População de Sula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Leucogaster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(Aves,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Sulidae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do Arquipélago de Moleques do Sul, Sul do Brasil.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(1809-9939) Neotropical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Is There Correlation Between Photophobia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Troglomorphisms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Cave Millipedes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Spirostreptida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Pseudonannolenidae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)?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(0720-213x)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Zoomorphology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(Berlin.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Kick Out the Ants: a Novel and Striking Behavior in Ant-Wasp Interactions.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(0361-6525)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Sociobiology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DF280D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Land Use Change Trajectories for Wetland Management (Mogi-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Guaçu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Floodplan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River, Southern Brazil)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(2327-4344) Journal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Geoscience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Environment Protection </w:t>
            </w:r>
          </w:p>
        </w:tc>
      </w:tr>
      <w:tr w:rsidR="00847AC6" w:rsidRPr="00DF280D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Land Use/Cover and Naturalness Changes For Watershed Environmental Management (Southeastern Brazil)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(2327-4344) Journal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Geoscience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Environment Protection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Light From Dark: 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Relictual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Troglobite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Reveals a Broader Ancestral Distribution For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Kimulid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Harvestmen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Opiliones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Laniatores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Kimulidae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South America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(1932-6203)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Plos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Main Predictors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Periphyton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Species Richness Depend on Adherence Strategy and Cell Size.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(1932-6203)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Plos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Maldi-Tof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MS Based Discrimination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Coccoid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Green Microalgae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Selenastraceae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Chlorophyta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(2211-9264)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Algal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Research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>Metapopulation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Models Predict The Temporal Response of Two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to Drought in a Subtropical Water Reservoir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(0925-8574)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Engineering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Meteorological Influence On a Population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Sula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Leucogaster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(Aves,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Sulidae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at an Archipelago in the Southern of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(2236-3777) Neotropical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Miochondria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-Rich Cells Changes Induced by Nitrite Exposure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Tambaqui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Colossoma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Macropomum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Cuvier, 1818).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(0001-3765) Anais da Academia Brasileira de Ciências (Impresso)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Molecular Analysis Reveals Hidden Diversity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Zungaro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Siluriformes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Pimelodidae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): a Genus of Giant South American Catfish.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(1573-6857)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Genetica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Dordrecht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Online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Molecular Changes of Aquatic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Humic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Substances Formed from Four Aquatic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Decomposed under Different Oxygen Conditions.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(1029-0370)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Chemistry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Narrow-Billed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Woodcreeper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Lepidocolaptes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Angustirostris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(Passeriformes: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Dendrocolaptidae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), Using an Anthropogenic Substrate to Forage on a Wasp Nest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(1981-8874) Atualidades Ornitológicas (Online)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New Species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Heredius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Marsh 2002 (Hymenoptera: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Doryctinae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Caatinga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Biome, Brazil, with an Identification Key for Species.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(0013-872x)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Entomological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News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Notes on an Unusual Position of Calling Site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Dendropsophus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Minutus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(Peters, 1872)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Anura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Hylidae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), Northeastern São Paulo,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(2071-5773)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Herpetology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Notes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Ocorrência de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Archea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em Reservatório de Água Doce de Região Tropical Semiárida.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(2179-6858) Revista Ibero-Americana de Ciências Ambientais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Paleobiogeographical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Significance of the Late Jurassic Continental Fauna from Western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Gondwana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(1871-174x)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Palaeoworld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(Amsterdam)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Patterns of Orchid Bee Species Diversity and Turnover among Forested Plateaus of Central Amazonia.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(1932-6203)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Plos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Percepção de Agricultores Familiares </w:t>
            </w:r>
            <w:r w:rsidRPr="00847AC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 Ubatuba </w:t>
            </w: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sobre Serviços Ecossistêmicos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(0103-1643) Biotemas (UFSC)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Phosphorus Levels Determine Changes in Growth and Biochemical Composition of Chlorella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Vulgaris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During Cadmium Stress.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(0921-8971)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Applied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Phycology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847AC6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Phytotoxicity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Activity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Piptocarpha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Rotundifolia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(Less.) Baker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Candeia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Leaf Extracts Originating from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Eluotropic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Extraction. </w:t>
            </w:r>
          </w:p>
        </w:tc>
        <w:tc>
          <w:tcPr>
            <w:tcW w:w="2085" w:type="pct"/>
            <w:vAlign w:val="center"/>
          </w:tcPr>
          <w:p w:rsidR="00847AC6" w:rsidRPr="00847AC6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847AC6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(1519-8634) </w:t>
            </w:r>
            <w:proofErr w:type="spellStart"/>
            <w:r w:rsidRPr="00847AC6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Holos</w:t>
            </w:r>
            <w:proofErr w:type="spellEnd"/>
            <w:r w:rsidRPr="00847AC6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Environment (Online) </w:t>
            </w:r>
          </w:p>
        </w:tc>
      </w:tr>
      <w:tr w:rsidR="00847AC6" w:rsidRPr="00DF280D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Phytotoxicity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, Structural and Computational Analysis of 2-Methyl-1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,5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-Diarylpentadienones.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(0022-2860) Journal of Molecular Structure (Print)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Potential of Biotic Resistance by Herbivores to Tropical and Subtropical Plant Invasions in Aquatic Ecosystems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(1818-5487)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Aquatic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Invasions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Preface: Emerging Trends in Aquatic Ecology II.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(1573-5117)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Hydrobiologia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Productivity and Rainfall Drive Bacterial Metabolism in Tropical Cascading Reservoirs.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(0018-8158)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Hydrobiologia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Hague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Qualidade das Águas 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Hemerobia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Bacia do Córrego do Mineirinho, São Carlos, 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(1984-2295) Revista Brasileira de Geografia Física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Quaternary Mammals from Central Brazil (Serra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Bodoquena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Mato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Grosso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do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Sul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and Comments 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Paleobiogeography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Paleoenvironments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(1519-7530) Revista Brasileira de Paleontologia </w:t>
            </w:r>
          </w:p>
        </w:tc>
      </w:tr>
      <w:tr w:rsidR="00847AC6" w:rsidRPr="00DF280D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Recovering the Genetic Identity of an Extinct-in-the-Wild Species: The Puzzling Case of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Alagoas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Curassow.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(1017-1371) The Gloom, Boom and Doom Report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Re-Discovering Jaguar in Remaining Coastal Atlantic Forest in Southeastern Brazil by Non-Invasive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Analysis.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(1676-0611) Biota Neotropica (Online. Edição Em Inglês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Relationship Between Bird-of-Prey Decals and Bird-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Wiondow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Collisions on a Brazilian University Campus.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(1984-4689) Zoologia (Curitiba. Online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DF280D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Reproduction of the Atlantic Forest Endemic Star-Throated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Antwren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Roplias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Gularis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(Aves: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Thamnophilidae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(1519-6984) Brazilian Journal of Biology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Impresso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Reproductive Aspects of the Purple-Throated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Euphonia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Euphonia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Chlorotica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(Aves: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Fringillidae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Southastern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Brazil, and First Record of the Species Nesting Inside 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Vespiary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(1984-4670) Zoologia (Curitiba)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Revealing Hidden Diversity of the Underestimated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Ichthyofauna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Barcoding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the Recently Described Genus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Megaleporinus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Characiformes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Anostomidae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(1664-8021)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Frontiers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Genetics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Rhinella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Schneideri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Cururu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Toad).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Ectoparasitism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(0018-084x)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Herpetological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Review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Seasonal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Polyphenism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Behavioral Variations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Ceroplastes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Glomeratus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Peronti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Hemiptera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Coccidae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(1519-566x) Neotropical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Entomology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(Impresso) </w:t>
            </w:r>
          </w:p>
        </w:tc>
      </w:tr>
      <w:tr w:rsidR="00847AC6" w:rsidRPr="00DF280D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Shade Provided by Riparian Plants and Biotic Resistance by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Reduce the Establishment of an Invasive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Poaceae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(0021-8901) Journal of Applied Ecology (Print)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Single and Mixture Toxicity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Abamectin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Difenoconazole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to Adult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Zebrafish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Danio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Rerio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(0045-6535)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Chemosphere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(Oxford)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Successional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Stage Effect on the Availability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Tree </w:t>
            </w: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Cavities for Cavity-Nesting Birds in an Atlantic Forest Park from the State of São Paulo, Brazil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(1676-0603) Biota Neotropica (Edição </w:t>
            </w: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em Português. Online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>Tanytarsini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Diptera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Chironomidae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Madicolous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Habitat in Southeast Brazil: New Species and New Records.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(1175-5334)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Taxonomic Revision of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Species of the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Wasp Genus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Pedinotus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Szépligeti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1902 (Hymenoptera: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Doryctinae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Temporal Genetic Dynamics of Reintroduced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Translocated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Populations of the Endangered Golden Lion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Tamarin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Leontopithecus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Rosalia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(1566-0621)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Genetics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Terrestrial Fauna of the Largest Granitic Cave from Southern Hemisphere, Southeastern Brazil: A Neglected Habitat.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(2236-3777) Neotropical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Coming of Age of Conservation Genetics in Latin America: What Has Been Achieved and What Needs To Be Done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(1566-0621)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Genetics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Effect of Small Reservoirs 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Chironomid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Diversity and Trait Composition in Savanna Streams: Evidence for Serial Discontinuity Concept.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(1573-5117)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Hydrobiologia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First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Troglobiotic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Species of the Family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Pudeoniscidae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Crustacea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Isopoda,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Oniscidea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), with Descriptions of a New Genus and Two New Species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(1768-1448)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Subterranean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The Influence of Body Size and Agility in Displacement Capacity of Male Damselflies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Odonata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Protoneurinae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(0892-7553)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Insect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Behavior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The Invasive White Ginger Lily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Hedichium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Coronarium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Simplifies the Trait Composition of an Insect Assemblage in the Littoral Zone of a Savanna Reservoir.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(0085-5626) Revista Brasileira de Entomologia (Impresso)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Relationship Between Habitat Complexity and Emergence Time in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Damsolflies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(0075-9511)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Limnologica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Unusual Tracheal System Within the Wing Membrane of a Dragonfly.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(1744-9561)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Letters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Toco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Toucan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Ramphastos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Toco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) Predation on Buff-Necked Ibis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Theristicus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Caudatus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Nests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(1075-4377)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Ornitología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Neotropical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Toxicity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Abamectin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Difenoconazole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Mixtures to 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Cladoceran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after Simulated Run-Off and Spray Drift Exposure.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(0166-445x)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Aquatic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Toxicology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Triploidy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a Sexually Dimorphic Passerine Provides New Evidence for the Effect of the W Chromosome On Secondary Sexual Traits in Birds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(0908-8857)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Avian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DF280D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Two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New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Species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Neotroponiscus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Arcangeli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1936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Crustacea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Isopoda,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Oniscidea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from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Brazilian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Caves.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(0165-0521) Studies on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Fauna and Environment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Two New Species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Podonomus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Philippi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Diptera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Chironomidae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Podonominae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Mountains of Southeastern Brazil.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(1175-5334)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Using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Dna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Barcode to Relate Landscape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Attibutes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to Small Vertebrate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Roadkill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(0960-3115)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Biodiversity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Conservation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Water and Sediment Quality Assessment -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Ribeirão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do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Laranjal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Warershed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(2359-6643) Revista Ciência, Tecnologia &amp; Ambiente (Online</w:t>
            </w:r>
            <w:proofErr w:type="gram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Water-Soluble Fraction of Petroleum Induces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Genotoxicity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Mosphological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Effects in Fat Snook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Centropomus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Parallelus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(0147-6513)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Safety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EF0D91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Weighted Environmental Impact of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Microalgal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Biomass Aimed at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Carotenoids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Production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(1010-2760) Revista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Ciencias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Técnicas 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Agropecuarias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47AC6" w:rsidRPr="00DF280D" w:rsidTr="00847AC6">
        <w:tc>
          <w:tcPr>
            <w:tcW w:w="291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What do Data from Fieldwork and Scientific Collections Tell Us about Species Richness and Composition of Amphibians and Reptiles? </w:t>
            </w:r>
          </w:p>
        </w:tc>
        <w:tc>
          <w:tcPr>
            <w:tcW w:w="2085" w:type="pct"/>
            <w:vAlign w:val="center"/>
          </w:tcPr>
          <w:p w:rsidR="00847AC6" w:rsidRPr="00EF0D91" w:rsidRDefault="00847AC6" w:rsidP="00DF280D">
            <w:pPr>
              <w:spacing w:beforeLines="60" w:afterLines="6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(1808-9798) South American Journal of Herpetology (</w:t>
            </w:r>
            <w:proofErr w:type="spellStart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Impresso</w:t>
            </w:r>
            <w:proofErr w:type="spellEnd"/>
            <w:r w:rsidRPr="00EF0D91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</w:tr>
    </w:tbl>
    <w:p w:rsidR="004940C1" w:rsidRPr="00847AC6" w:rsidRDefault="004940C1" w:rsidP="00B13327">
      <w:pPr>
        <w:spacing w:beforeLines="60" w:afterLines="6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4940C1" w:rsidRPr="00847AC6" w:rsidSect="00463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67E"/>
    <w:rsid w:val="000668E8"/>
    <w:rsid w:val="00096644"/>
    <w:rsid w:val="000C19AD"/>
    <w:rsid w:val="000D00DB"/>
    <w:rsid w:val="001C238A"/>
    <w:rsid w:val="001F7DD8"/>
    <w:rsid w:val="00224E33"/>
    <w:rsid w:val="00250F24"/>
    <w:rsid w:val="002747D6"/>
    <w:rsid w:val="00285BEB"/>
    <w:rsid w:val="002B5BED"/>
    <w:rsid w:val="002C1365"/>
    <w:rsid w:val="003478C8"/>
    <w:rsid w:val="003B6D9A"/>
    <w:rsid w:val="003E2099"/>
    <w:rsid w:val="004249E5"/>
    <w:rsid w:val="00463FF3"/>
    <w:rsid w:val="004940C1"/>
    <w:rsid w:val="004A174A"/>
    <w:rsid w:val="00515C10"/>
    <w:rsid w:val="005270AD"/>
    <w:rsid w:val="00540969"/>
    <w:rsid w:val="00545C47"/>
    <w:rsid w:val="005E671A"/>
    <w:rsid w:val="0063261B"/>
    <w:rsid w:val="00645CE5"/>
    <w:rsid w:val="006B62D7"/>
    <w:rsid w:val="006D25BE"/>
    <w:rsid w:val="00703322"/>
    <w:rsid w:val="007209AE"/>
    <w:rsid w:val="0074371F"/>
    <w:rsid w:val="00756045"/>
    <w:rsid w:val="0081517A"/>
    <w:rsid w:val="00847AC6"/>
    <w:rsid w:val="008E78EB"/>
    <w:rsid w:val="00961CDD"/>
    <w:rsid w:val="009D4EFC"/>
    <w:rsid w:val="009F000F"/>
    <w:rsid w:val="009F5689"/>
    <w:rsid w:val="00A018B0"/>
    <w:rsid w:val="00A5467E"/>
    <w:rsid w:val="00A612A5"/>
    <w:rsid w:val="00A85E48"/>
    <w:rsid w:val="00B13327"/>
    <w:rsid w:val="00B85930"/>
    <w:rsid w:val="00BB4682"/>
    <w:rsid w:val="00C149C0"/>
    <w:rsid w:val="00C300F2"/>
    <w:rsid w:val="00C404F3"/>
    <w:rsid w:val="00C40DEA"/>
    <w:rsid w:val="00C9091A"/>
    <w:rsid w:val="00CF01F7"/>
    <w:rsid w:val="00CF1B7D"/>
    <w:rsid w:val="00CF4EEC"/>
    <w:rsid w:val="00D70B3E"/>
    <w:rsid w:val="00DB310D"/>
    <w:rsid w:val="00DC32A3"/>
    <w:rsid w:val="00DD7BEF"/>
    <w:rsid w:val="00DF280D"/>
    <w:rsid w:val="00E25A91"/>
    <w:rsid w:val="00EA158C"/>
    <w:rsid w:val="00ED2202"/>
    <w:rsid w:val="00EE1DE8"/>
    <w:rsid w:val="00EF0D91"/>
    <w:rsid w:val="00FC1AF6"/>
    <w:rsid w:val="00FC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9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9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9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9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3045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Sorte</dc:creator>
  <cp:lastModifiedBy>Ninhos</cp:lastModifiedBy>
  <cp:revision>65</cp:revision>
  <dcterms:created xsi:type="dcterms:W3CDTF">2020-09-24T23:13:00Z</dcterms:created>
  <dcterms:modified xsi:type="dcterms:W3CDTF">2020-10-16T16:16:00Z</dcterms:modified>
</cp:coreProperties>
</file>